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9B" w:rsidRPr="00A950D0" w:rsidRDefault="00770E9B" w:rsidP="00770E9B">
      <w:pPr>
        <w:pStyle w:val="Heading2"/>
        <w:rPr>
          <w:lang w:val="fr-FR"/>
        </w:rPr>
      </w:pPr>
      <w:bookmarkStart w:id="0" w:name="_Toc458501430"/>
      <w:r>
        <w:t>LISTE DE CONTRÔLE POUR L’ÉVALUATION DES RISQUES LIÉS AUX MATÉRIAUX</w:t>
      </w:r>
      <w:bookmarkEnd w:id="0"/>
    </w:p>
    <w:tbl>
      <w:tblPr>
        <w:tblStyle w:val="TableGrid"/>
        <w:tblW w:w="9090" w:type="dxa"/>
        <w:tblInd w:w="468" w:type="dxa"/>
        <w:tblLook w:val="04A0" w:firstRow="1" w:lastRow="0" w:firstColumn="1" w:lastColumn="0" w:noHBand="0" w:noVBand="1"/>
      </w:tblPr>
      <w:tblGrid>
        <w:gridCol w:w="5490"/>
        <w:gridCol w:w="720"/>
        <w:gridCol w:w="720"/>
        <w:gridCol w:w="2160"/>
      </w:tblGrid>
      <w:tr w:rsidR="00770E9B" w:rsidRPr="00522276" w:rsidTr="00716B28">
        <w:tc>
          <w:tcPr>
            <w:tcW w:w="5490" w:type="dxa"/>
          </w:tcPr>
          <w:p w:rsidR="00770E9B" w:rsidRPr="00447F9D" w:rsidRDefault="00770E9B" w:rsidP="00770E9B">
            <w:pPr>
              <w:pStyle w:val="Tabletext"/>
            </w:pPr>
            <w:r w:rsidRPr="00447F9D">
              <w:t>POINTS À VÉRIFIER</w:t>
            </w:r>
          </w:p>
        </w:tc>
        <w:tc>
          <w:tcPr>
            <w:tcW w:w="720" w:type="dxa"/>
          </w:tcPr>
          <w:p w:rsidR="00770E9B" w:rsidRPr="00447F9D" w:rsidRDefault="00770E9B" w:rsidP="00770E9B">
            <w:pPr>
              <w:pStyle w:val="Tabletext"/>
            </w:pPr>
            <w:r w:rsidRPr="00447F9D">
              <w:t>Oui</w:t>
            </w:r>
          </w:p>
        </w:tc>
        <w:tc>
          <w:tcPr>
            <w:tcW w:w="720" w:type="dxa"/>
          </w:tcPr>
          <w:p w:rsidR="00770E9B" w:rsidRPr="00447F9D" w:rsidRDefault="00770E9B" w:rsidP="00770E9B">
            <w:pPr>
              <w:pStyle w:val="Tabletext"/>
            </w:pPr>
            <w:r w:rsidRPr="00447F9D">
              <w:t>Non</w:t>
            </w:r>
          </w:p>
        </w:tc>
        <w:tc>
          <w:tcPr>
            <w:tcW w:w="2160" w:type="dxa"/>
          </w:tcPr>
          <w:p w:rsidR="00770E9B" w:rsidRPr="00447F9D" w:rsidRDefault="00770E9B" w:rsidP="00770E9B">
            <w:pPr>
              <w:pStyle w:val="Tabletext"/>
            </w:pPr>
            <w:r w:rsidRPr="00447F9D">
              <w:t>MESURE À PRENDRE</w:t>
            </w:r>
          </w:p>
        </w:tc>
      </w:tr>
      <w:tr w:rsidR="00770E9B" w:rsidRPr="00522276" w:rsidTr="00716B28">
        <w:tc>
          <w:tcPr>
            <w:tcW w:w="5490" w:type="dxa"/>
            <w:vAlign w:val="center"/>
          </w:tcPr>
          <w:p w:rsidR="00770E9B" w:rsidRPr="00770E9B" w:rsidRDefault="00770E9B" w:rsidP="00770E9B">
            <w:pPr>
              <w:pStyle w:val="Tabletext"/>
            </w:pPr>
            <w:r w:rsidRPr="00770E9B">
              <w:t xml:space="preserve">Y </w:t>
            </w:r>
            <w:proofErr w:type="spellStart"/>
            <w:r w:rsidRPr="00770E9B">
              <w:t>a-t-il</w:t>
            </w:r>
            <w:proofErr w:type="spellEnd"/>
            <w:r w:rsidRPr="00770E9B">
              <w:t xml:space="preserve"> un risque d’exposition à des produits chimiques (solvants, gaz, caustiques, etc.)?</w:t>
            </w:r>
          </w:p>
        </w:tc>
        <w:tc>
          <w:tcPr>
            <w:tcW w:w="720" w:type="dxa"/>
          </w:tcPr>
          <w:p w:rsidR="00770E9B" w:rsidRPr="00522276" w:rsidRDefault="00770E9B" w:rsidP="00716B28"/>
        </w:tc>
        <w:tc>
          <w:tcPr>
            <w:tcW w:w="720" w:type="dxa"/>
          </w:tcPr>
          <w:p w:rsidR="00770E9B" w:rsidRPr="00522276" w:rsidRDefault="00770E9B" w:rsidP="00716B28"/>
        </w:tc>
        <w:tc>
          <w:tcPr>
            <w:tcW w:w="2160" w:type="dxa"/>
          </w:tcPr>
          <w:p w:rsidR="00770E9B" w:rsidRPr="00522276" w:rsidRDefault="00770E9B" w:rsidP="00716B28"/>
        </w:tc>
      </w:tr>
      <w:tr w:rsidR="00770E9B" w:rsidRPr="008677F6" w:rsidTr="00716B28">
        <w:tc>
          <w:tcPr>
            <w:tcW w:w="5490" w:type="dxa"/>
            <w:vAlign w:val="center"/>
          </w:tcPr>
          <w:p w:rsidR="00770E9B" w:rsidRPr="00770E9B" w:rsidRDefault="00770E9B" w:rsidP="00770E9B">
            <w:pPr>
              <w:pStyle w:val="Tabletext"/>
            </w:pPr>
            <w:r w:rsidRPr="00770E9B">
              <w:t>Les exigences relatives aux règlements du Système d’information sur les matières dangereuses utilisées au travail (SIMDUT) et du transport de marchandises dangereuses (TMD) sont-elles en place?</w:t>
            </w:r>
          </w:p>
        </w:tc>
        <w:tc>
          <w:tcPr>
            <w:tcW w:w="720" w:type="dxa"/>
          </w:tcPr>
          <w:p w:rsidR="00770E9B" w:rsidRPr="00A950D0" w:rsidRDefault="00770E9B" w:rsidP="00716B28">
            <w:pPr>
              <w:rPr>
                <w:lang w:val="fr-FR"/>
              </w:rPr>
            </w:pPr>
          </w:p>
        </w:tc>
        <w:tc>
          <w:tcPr>
            <w:tcW w:w="720" w:type="dxa"/>
          </w:tcPr>
          <w:p w:rsidR="00770E9B" w:rsidRPr="00A950D0" w:rsidRDefault="00770E9B" w:rsidP="00716B28">
            <w:pPr>
              <w:rPr>
                <w:lang w:val="fr-FR"/>
              </w:rPr>
            </w:pPr>
          </w:p>
        </w:tc>
        <w:tc>
          <w:tcPr>
            <w:tcW w:w="2160" w:type="dxa"/>
          </w:tcPr>
          <w:p w:rsidR="00770E9B" w:rsidRPr="00A950D0" w:rsidRDefault="00770E9B" w:rsidP="00716B28">
            <w:pPr>
              <w:rPr>
                <w:lang w:val="fr-FR"/>
              </w:rPr>
            </w:pPr>
          </w:p>
        </w:tc>
      </w:tr>
      <w:tr w:rsidR="00770E9B" w:rsidRPr="00522276" w:rsidTr="00716B28">
        <w:tc>
          <w:tcPr>
            <w:tcW w:w="5490" w:type="dxa"/>
            <w:vAlign w:val="center"/>
          </w:tcPr>
          <w:p w:rsidR="00770E9B" w:rsidRPr="00770E9B" w:rsidRDefault="00770E9B" w:rsidP="00770E9B">
            <w:pPr>
              <w:pStyle w:val="Tabletext"/>
            </w:pPr>
            <w:r w:rsidRPr="00770E9B">
              <w:t xml:space="preserve">Y </w:t>
            </w:r>
            <w:proofErr w:type="spellStart"/>
            <w:r w:rsidRPr="00770E9B">
              <w:t>a-t-il</w:t>
            </w:r>
            <w:proofErr w:type="spellEnd"/>
            <w:r w:rsidRPr="00770E9B">
              <w:t xml:space="preserve"> des risques électriques présents (mise à la terre, production d’arc électrique, etc.)?</w:t>
            </w:r>
          </w:p>
        </w:tc>
        <w:tc>
          <w:tcPr>
            <w:tcW w:w="720" w:type="dxa"/>
          </w:tcPr>
          <w:p w:rsidR="00770E9B" w:rsidRPr="00522276" w:rsidRDefault="00770E9B" w:rsidP="00716B28"/>
        </w:tc>
        <w:tc>
          <w:tcPr>
            <w:tcW w:w="720" w:type="dxa"/>
          </w:tcPr>
          <w:p w:rsidR="00770E9B" w:rsidRPr="00522276" w:rsidRDefault="00770E9B" w:rsidP="00716B28"/>
        </w:tc>
        <w:tc>
          <w:tcPr>
            <w:tcW w:w="2160" w:type="dxa"/>
          </w:tcPr>
          <w:p w:rsidR="00770E9B" w:rsidRPr="00522276" w:rsidRDefault="00770E9B" w:rsidP="00716B28"/>
        </w:tc>
      </w:tr>
      <w:tr w:rsidR="00770E9B" w:rsidRPr="00677F3D" w:rsidTr="00716B28">
        <w:tc>
          <w:tcPr>
            <w:tcW w:w="5490" w:type="dxa"/>
            <w:vAlign w:val="center"/>
          </w:tcPr>
          <w:p w:rsidR="00770E9B" w:rsidRPr="00770E9B" w:rsidRDefault="00770E9B" w:rsidP="00770E9B">
            <w:pPr>
              <w:pStyle w:val="Tabletext"/>
            </w:pPr>
            <w:r w:rsidRPr="00770E9B">
              <w:t xml:space="preserve">Y </w:t>
            </w:r>
            <w:proofErr w:type="spellStart"/>
            <w:r w:rsidRPr="00770E9B">
              <w:t>a-t-il</w:t>
            </w:r>
            <w:proofErr w:type="spellEnd"/>
            <w:r w:rsidRPr="00770E9B">
              <w:t xml:space="preserve"> des risques biologiques présents (bactéries, suffocation, etc.)?</w:t>
            </w:r>
          </w:p>
        </w:tc>
        <w:tc>
          <w:tcPr>
            <w:tcW w:w="720" w:type="dxa"/>
          </w:tcPr>
          <w:p w:rsidR="00770E9B" w:rsidRPr="00677F3D" w:rsidRDefault="00770E9B" w:rsidP="00716B28">
            <w:pPr>
              <w:rPr>
                <w:lang w:val="fr-FR"/>
              </w:rPr>
            </w:pPr>
          </w:p>
        </w:tc>
        <w:tc>
          <w:tcPr>
            <w:tcW w:w="720" w:type="dxa"/>
          </w:tcPr>
          <w:p w:rsidR="00770E9B" w:rsidRPr="00677F3D" w:rsidRDefault="00770E9B" w:rsidP="00716B28">
            <w:pPr>
              <w:rPr>
                <w:lang w:val="fr-FR"/>
              </w:rPr>
            </w:pPr>
          </w:p>
        </w:tc>
        <w:tc>
          <w:tcPr>
            <w:tcW w:w="2160" w:type="dxa"/>
          </w:tcPr>
          <w:p w:rsidR="00770E9B" w:rsidRPr="00677F3D" w:rsidRDefault="00770E9B" w:rsidP="00716B28">
            <w:pPr>
              <w:rPr>
                <w:lang w:val="fr-FR"/>
              </w:rPr>
            </w:pPr>
          </w:p>
        </w:tc>
      </w:tr>
      <w:tr w:rsidR="00770E9B" w:rsidRPr="008677F6" w:rsidTr="00716B28">
        <w:tc>
          <w:tcPr>
            <w:tcW w:w="5490" w:type="dxa"/>
            <w:vAlign w:val="center"/>
          </w:tcPr>
          <w:p w:rsidR="00770E9B" w:rsidRPr="00770E9B" w:rsidRDefault="00770E9B" w:rsidP="00770E9B">
            <w:pPr>
              <w:pStyle w:val="Tabletext"/>
            </w:pPr>
            <w:r w:rsidRPr="00770E9B">
              <w:t>Les politiques d’achat, d’expédition et de réception sont-elles en place ?</w:t>
            </w:r>
          </w:p>
        </w:tc>
        <w:tc>
          <w:tcPr>
            <w:tcW w:w="720" w:type="dxa"/>
          </w:tcPr>
          <w:p w:rsidR="00770E9B" w:rsidRPr="00A950D0" w:rsidRDefault="00770E9B" w:rsidP="00716B28">
            <w:pPr>
              <w:rPr>
                <w:lang w:val="fr-FR"/>
              </w:rPr>
            </w:pPr>
          </w:p>
        </w:tc>
        <w:tc>
          <w:tcPr>
            <w:tcW w:w="720" w:type="dxa"/>
          </w:tcPr>
          <w:p w:rsidR="00770E9B" w:rsidRPr="00A950D0" w:rsidRDefault="00770E9B" w:rsidP="00716B28">
            <w:pPr>
              <w:rPr>
                <w:lang w:val="fr-FR"/>
              </w:rPr>
            </w:pPr>
          </w:p>
        </w:tc>
        <w:tc>
          <w:tcPr>
            <w:tcW w:w="2160" w:type="dxa"/>
          </w:tcPr>
          <w:p w:rsidR="00770E9B" w:rsidRPr="00A950D0" w:rsidRDefault="00770E9B" w:rsidP="00716B28">
            <w:pPr>
              <w:rPr>
                <w:lang w:val="fr-FR"/>
              </w:rPr>
            </w:pPr>
          </w:p>
        </w:tc>
      </w:tr>
      <w:tr w:rsidR="00770E9B" w:rsidRPr="008677F6" w:rsidTr="00716B28">
        <w:tc>
          <w:tcPr>
            <w:tcW w:w="5490" w:type="dxa"/>
            <w:vAlign w:val="center"/>
          </w:tcPr>
          <w:p w:rsidR="00770E9B" w:rsidRPr="00770E9B" w:rsidRDefault="00770E9B" w:rsidP="00770E9B">
            <w:pPr>
              <w:pStyle w:val="Tabletext"/>
            </w:pPr>
            <w:r w:rsidRPr="00770E9B">
              <w:t>Les matériaux sont-ils entreposés en toute sécurité?</w:t>
            </w:r>
          </w:p>
        </w:tc>
        <w:tc>
          <w:tcPr>
            <w:tcW w:w="720" w:type="dxa"/>
          </w:tcPr>
          <w:p w:rsidR="00770E9B" w:rsidRPr="00A950D0" w:rsidRDefault="00770E9B" w:rsidP="00716B28">
            <w:pPr>
              <w:rPr>
                <w:lang w:val="fr-FR"/>
              </w:rPr>
            </w:pPr>
          </w:p>
        </w:tc>
        <w:tc>
          <w:tcPr>
            <w:tcW w:w="720" w:type="dxa"/>
          </w:tcPr>
          <w:p w:rsidR="00770E9B" w:rsidRPr="00A950D0" w:rsidRDefault="00770E9B" w:rsidP="00716B28">
            <w:pPr>
              <w:rPr>
                <w:lang w:val="fr-FR"/>
              </w:rPr>
            </w:pPr>
          </w:p>
        </w:tc>
        <w:tc>
          <w:tcPr>
            <w:tcW w:w="2160" w:type="dxa"/>
          </w:tcPr>
          <w:p w:rsidR="00770E9B" w:rsidRPr="00A950D0" w:rsidRDefault="00770E9B" w:rsidP="00716B28">
            <w:pPr>
              <w:rPr>
                <w:lang w:val="fr-FR"/>
              </w:rPr>
            </w:pPr>
          </w:p>
        </w:tc>
      </w:tr>
      <w:tr w:rsidR="00770E9B" w:rsidRPr="008677F6" w:rsidTr="00716B28">
        <w:tc>
          <w:tcPr>
            <w:tcW w:w="5490" w:type="dxa"/>
            <w:vAlign w:val="center"/>
          </w:tcPr>
          <w:p w:rsidR="00770E9B" w:rsidRPr="00770E9B" w:rsidRDefault="00770E9B" w:rsidP="00770E9B">
            <w:pPr>
              <w:pStyle w:val="Tabletext"/>
            </w:pPr>
            <w:r w:rsidRPr="00770E9B">
              <w:t>Les matériaux sont-ils appropriés et sûrs pour le travail?</w:t>
            </w:r>
          </w:p>
        </w:tc>
        <w:tc>
          <w:tcPr>
            <w:tcW w:w="720" w:type="dxa"/>
          </w:tcPr>
          <w:p w:rsidR="00770E9B" w:rsidRPr="00A950D0" w:rsidRDefault="00770E9B" w:rsidP="00716B28">
            <w:pPr>
              <w:rPr>
                <w:lang w:val="fr-FR"/>
              </w:rPr>
            </w:pPr>
          </w:p>
        </w:tc>
        <w:tc>
          <w:tcPr>
            <w:tcW w:w="720" w:type="dxa"/>
          </w:tcPr>
          <w:p w:rsidR="00770E9B" w:rsidRPr="00A950D0" w:rsidRDefault="00770E9B" w:rsidP="00716B28">
            <w:pPr>
              <w:rPr>
                <w:lang w:val="fr-FR"/>
              </w:rPr>
            </w:pPr>
          </w:p>
        </w:tc>
        <w:tc>
          <w:tcPr>
            <w:tcW w:w="2160" w:type="dxa"/>
          </w:tcPr>
          <w:p w:rsidR="00770E9B" w:rsidRPr="00A950D0" w:rsidRDefault="00770E9B" w:rsidP="00716B28">
            <w:pPr>
              <w:rPr>
                <w:lang w:val="fr-FR"/>
              </w:rPr>
            </w:pPr>
          </w:p>
        </w:tc>
      </w:tr>
      <w:tr w:rsidR="00770E9B" w:rsidRPr="00522276" w:rsidTr="00716B28">
        <w:tc>
          <w:tcPr>
            <w:tcW w:w="5490" w:type="dxa"/>
            <w:vAlign w:val="center"/>
          </w:tcPr>
          <w:p w:rsidR="00770E9B" w:rsidRPr="00770E9B" w:rsidRDefault="00770E9B" w:rsidP="00770E9B">
            <w:pPr>
              <w:pStyle w:val="Tabletext"/>
            </w:pPr>
            <w:r w:rsidRPr="00770E9B">
              <w:t xml:space="preserve">Y </w:t>
            </w:r>
            <w:proofErr w:type="spellStart"/>
            <w:r w:rsidRPr="00770E9B">
              <w:t>a-t-il</w:t>
            </w:r>
            <w:proofErr w:type="spellEnd"/>
            <w:r w:rsidRPr="00770E9B">
              <w:t xml:space="preserve"> des objets pointus qui pourraient couper ou percer le corps (verre, lames de couteau, tôle, cloueuses, aiguilles, éclats de bois, bavures de métal, etc.)?</w:t>
            </w:r>
          </w:p>
        </w:tc>
        <w:tc>
          <w:tcPr>
            <w:tcW w:w="720" w:type="dxa"/>
          </w:tcPr>
          <w:p w:rsidR="00770E9B" w:rsidRPr="00522276" w:rsidRDefault="00770E9B" w:rsidP="00716B28"/>
        </w:tc>
        <w:tc>
          <w:tcPr>
            <w:tcW w:w="720" w:type="dxa"/>
          </w:tcPr>
          <w:p w:rsidR="00770E9B" w:rsidRPr="00522276" w:rsidRDefault="00770E9B" w:rsidP="00716B28"/>
        </w:tc>
        <w:tc>
          <w:tcPr>
            <w:tcW w:w="2160" w:type="dxa"/>
          </w:tcPr>
          <w:p w:rsidR="00770E9B" w:rsidRPr="00522276" w:rsidRDefault="00770E9B" w:rsidP="00716B28"/>
        </w:tc>
      </w:tr>
      <w:tr w:rsidR="00770E9B" w:rsidRPr="008677F6" w:rsidTr="00716B28">
        <w:tc>
          <w:tcPr>
            <w:tcW w:w="5490" w:type="dxa"/>
            <w:vAlign w:val="center"/>
          </w:tcPr>
          <w:p w:rsidR="00770E9B" w:rsidRPr="00770E9B" w:rsidRDefault="00770E9B" w:rsidP="00770E9B">
            <w:pPr>
              <w:pStyle w:val="Tabletext"/>
            </w:pPr>
            <w:r w:rsidRPr="00770E9B">
              <w:t>Les travailleurs ont-ils tous reçu une formation SIMDUT?</w:t>
            </w:r>
          </w:p>
        </w:tc>
        <w:tc>
          <w:tcPr>
            <w:tcW w:w="720" w:type="dxa"/>
          </w:tcPr>
          <w:p w:rsidR="00770E9B" w:rsidRPr="00A950D0" w:rsidRDefault="00770E9B" w:rsidP="00716B28">
            <w:pPr>
              <w:rPr>
                <w:lang w:val="fr-FR"/>
              </w:rPr>
            </w:pPr>
          </w:p>
        </w:tc>
        <w:tc>
          <w:tcPr>
            <w:tcW w:w="720" w:type="dxa"/>
          </w:tcPr>
          <w:p w:rsidR="00770E9B" w:rsidRPr="00A950D0" w:rsidRDefault="00770E9B" w:rsidP="00716B28">
            <w:pPr>
              <w:rPr>
                <w:lang w:val="fr-FR"/>
              </w:rPr>
            </w:pPr>
          </w:p>
        </w:tc>
        <w:tc>
          <w:tcPr>
            <w:tcW w:w="2160" w:type="dxa"/>
          </w:tcPr>
          <w:p w:rsidR="00770E9B" w:rsidRPr="00A950D0" w:rsidRDefault="00770E9B" w:rsidP="00716B28">
            <w:pPr>
              <w:rPr>
                <w:lang w:val="fr-FR"/>
              </w:rPr>
            </w:pPr>
          </w:p>
        </w:tc>
      </w:tr>
    </w:tbl>
    <w:p w:rsidR="00770E9B" w:rsidRPr="00A950D0" w:rsidRDefault="00770E9B" w:rsidP="00770E9B">
      <w:pPr>
        <w:spacing w:before="240"/>
        <w:rPr>
          <w:lang w:val="fr-FR"/>
        </w:rPr>
      </w:pPr>
      <w:r>
        <w:t>Quels risques spécifiques se posent concernant la manutention?</w:t>
      </w:r>
    </w:p>
    <w:tbl>
      <w:tblPr>
        <w:tblStyle w:val="TableGrid"/>
        <w:tblW w:w="9090" w:type="dxa"/>
        <w:tblInd w:w="468" w:type="dxa"/>
        <w:tblLook w:val="04A0" w:firstRow="1" w:lastRow="0" w:firstColumn="1" w:lastColumn="0" w:noHBand="0" w:noVBand="1"/>
      </w:tblPr>
      <w:tblGrid>
        <w:gridCol w:w="9090"/>
      </w:tblGrid>
      <w:tr w:rsidR="00770E9B" w:rsidRPr="008677F6" w:rsidTr="00716B28">
        <w:trPr>
          <w:trHeight w:val="1736"/>
        </w:trPr>
        <w:tc>
          <w:tcPr>
            <w:tcW w:w="9090" w:type="dxa"/>
          </w:tcPr>
          <w:p w:rsidR="00770E9B" w:rsidRPr="00A950D0" w:rsidRDefault="00770E9B" w:rsidP="00716B28">
            <w:pPr>
              <w:rPr>
                <w:lang w:val="fr-FR"/>
              </w:rPr>
            </w:pPr>
          </w:p>
          <w:p w:rsidR="00770E9B" w:rsidRDefault="00770E9B" w:rsidP="00716B28">
            <w:pPr>
              <w:rPr>
                <w:lang w:val="fr-FR"/>
              </w:rPr>
            </w:pPr>
          </w:p>
          <w:p w:rsidR="00770E9B" w:rsidRDefault="00770E9B" w:rsidP="00716B28">
            <w:pPr>
              <w:rPr>
                <w:lang w:val="fr-FR"/>
              </w:rPr>
            </w:pPr>
          </w:p>
          <w:p w:rsidR="00770E9B" w:rsidRPr="00A950D0" w:rsidRDefault="00770E9B" w:rsidP="00716B28">
            <w:pPr>
              <w:rPr>
                <w:lang w:val="fr-FR"/>
              </w:rPr>
            </w:pPr>
          </w:p>
          <w:p w:rsidR="00770E9B" w:rsidRPr="00A950D0" w:rsidRDefault="00770E9B" w:rsidP="00716B28">
            <w:pPr>
              <w:rPr>
                <w:lang w:val="fr-FR"/>
              </w:rPr>
            </w:pPr>
          </w:p>
        </w:tc>
      </w:tr>
    </w:tbl>
    <w:p w:rsidR="00770E9B" w:rsidRPr="00A950D0" w:rsidRDefault="00770E9B" w:rsidP="00770E9B">
      <w:pPr>
        <w:spacing w:before="240"/>
        <w:rPr>
          <w:lang w:val="fr-FR"/>
        </w:rPr>
      </w:pPr>
      <w:r>
        <w:t>Lorsque vous travaillez avec des matériaux, vous devez :</w:t>
      </w:r>
    </w:p>
    <w:p w:rsidR="00770E9B" w:rsidRPr="00A950D0" w:rsidRDefault="00770E9B" w:rsidP="00770E9B">
      <w:pPr>
        <w:pStyle w:val="ListParagraph"/>
        <w:numPr>
          <w:ilvl w:val="0"/>
          <w:numId w:val="1"/>
        </w:numPr>
        <w:rPr>
          <w:lang w:val="fr-FR"/>
        </w:rPr>
      </w:pPr>
      <w:r>
        <w:t>manipuler, utiliser, entreposer et éliminer les matériaux conformément à la réglementation du SIMDUT le cas échéant.</w:t>
      </w:r>
    </w:p>
    <w:p w:rsidR="00770E9B" w:rsidRPr="00522276" w:rsidRDefault="00770E9B" w:rsidP="00770E9B">
      <w:pPr>
        <w:pStyle w:val="ListParagraph"/>
        <w:numPr>
          <w:ilvl w:val="0"/>
          <w:numId w:val="1"/>
        </w:numPr>
      </w:pPr>
      <w:r>
        <w:t>vous conformer au SIMDUT.</w:t>
      </w:r>
    </w:p>
    <w:p w:rsidR="00770E9B" w:rsidRPr="00A950D0" w:rsidRDefault="00770E9B" w:rsidP="00770E9B">
      <w:pPr>
        <w:pStyle w:val="ListParagraph"/>
        <w:numPr>
          <w:ilvl w:val="0"/>
          <w:numId w:val="1"/>
        </w:numPr>
        <w:rPr>
          <w:lang w:val="fr-FR"/>
        </w:rPr>
      </w:pPr>
      <w:r>
        <w:t>utiliser des techniques de levage appropriées.</w:t>
      </w:r>
    </w:p>
    <w:p w:rsidR="00770E9B" w:rsidRPr="00EC23CA" w:rsidRDefault="00770E9B" w:rsidP="00770E9B">
      <w:pPr>
        <w:pStyle w:val="ListParagraph"/>
        <w:numPr>
          <w:ilvl w:val="0"/>
          <w:numId w:val="1"/>
        </w:numPr>
        <w:rPr>
          <w:lang w:val="fr-FR"/>
        </w:rPr>
      </w:pPr>
      <w:r>
        <w:t>suivre les règlements du TMD.</w:t>
      </w:r>
    </w:p>
    <w:p w:rsidR="00F43145" w:rsidRDefault="00F43145"/>
    <w:sectPr w:rsidR="00F43145" w:rsidSect="00895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4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01D" w:rsidRDefault="0089501D" w:rsidP="0089501D">
      <w:pPr>
        <w:spacing w:after="0" w:line="240" w:lineRule="auto"/>
      </w:pPr>
      <w:r>
        <w:separator/>
      </w:r>
    </w:p>
  </w:endnote>
  <w:endnote w:type="continuationSeparator" w:id="0">
    <w:p w:rsidR="0089501D" w:rsidRDefault="0089501D" w:rsidP="0089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9B" w:rsidRDefault="00770E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01D" w:rsidRPr="0089501D" w:rsidRDefault="00770E9B" w:rsidP="0089501D">
    <w:pPr>
      <w:pStyle w:val="Footer"/>
      <w:ind w:hanging="720"/>
      <w:rPr>
        <w:color w:val="808080" w:themeColor="background1" w:themeShade="80"/>
        <w:sz w:val="18"/>
      </w:rPr>
    </w:pPr>
    <w:bookmarkStart w:id="1" w:name="_GoBack"/>
    <w:proofErr w:type="spellStart"/>
    <w:r>
      <w:rPr>
        <w:color w:val="808080" w:themeColor="background1" w:themeShade="80"/>
        <w:sz w:val="18"/>
      </w:rPr>
      <w:t>Materials</w:t>
    </w:r>
    <w:proofErr w:type="spellEnd"/>
    <w:r>
      <w:rPr>
        <w:color w:val="808080" w:themeColor="background1" w:themeShade="80"/>
        <w:sz w:val="18"/>
      </w:rPr>
      <w:t xml:space="preserve"> </w:t>
    </w:r>
    <w:proofErr w:type="spellStart"/>
    <w:r>
      <w:rPr>
        <w:color w:val="808080" w:themeColor="background1" w:themeShade="80"/>
        <w:sz w:val="18"/>
      </w:rPr>
      <w:t>Hazard</w:t>
    </w:r>
    <w:proofErr w:type="spellEnd"/>
    <w:r>
      <w:rPr>
        <w:color w:val="808080" w:themeColor="background1" w:themeShade="80"/>
        <w:sz w:val="18"/>
      </w:rPr>
      <w:t xml:space="preserve"> </w:t>
    </w:r>
    <w:proofErr w:type="spellStart"/>
    <w:r>
      <w:rPr>
        <w:color w:val="808080" w:themeColor="background1" w:themeShade="80"/>
        <w:sz w:val="18"/>
      </w:rPr>
      <w:t>Assessment</w:t>
    </w:r>
    <w:proofErr w:type="spellEnd"/>
    <w:r>
      <w:rPr>
        <w:color w:val="808080" w:themeColor="background1" w:themeShade="80"/>
        <w:sz w:val="18"/>
      </w:rPr>
      <w:t xml:space="preserve"> Checklist</w:t>
    </w:r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9B" w:rsidRDefault="00770E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01D" w:rsidRDefault="0089501D" w:rsidP="0089501D">
      <w:pPr>
        <w:spacing w:after="0" w:line="240" w:lineRule="auto"/>
      </w:pPr>
      <w:r>
        <w:separator/>
      </w:r>
    </w:p>
  </w:footnote>
  <w:footnote w:type="continuationSeparator" w:id="0">
    <w:p w:rsidR="0089501D" w:rsidRDefault="0089501D" w:rsidP="00895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9B" w:rsidRDefault="00770E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01D" w:rsidRPr="00133F00" w:rsidRDefault="0089501D" w:rsidP="0089501D">
    <w:pPr>
      <w:pStyle w:val="Header"/>
      <w:jc w:val="center"/>
      <w:rPr>
        <w:color w:val="0070C0"/>
        <w:sz w:val="48"/>
      </w:rPr>
    </w:pPr>
    <w:r w:rsidRPr="00133F00">
      <w:rPr>
        <w:color w:val="0070C0"/>
        <w:sz w:val="48"/>
      </w:rPr>
      <w:t>[LE NOM DE VOTRE ENTREPRISE]</w:t>
    </w:r>
  </w:p>
  <w:p w:rsidR="0089501D" w:rsidRDefault="0089501D" w:rsidP="0089501D">
    <w:pPr>
      <w:pStyle w:val="Header"/>
      <w:ind w:left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9B" w:rsidRDefault="00770E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57F8"/>
    <w:multiLevelType w:val="hybridMultilevel"/>
    <w:tmpl w:val="2910947A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1D"/>
    <w:rsid w:val="00770E9B"/>
    <w:rsid w:val="0089501D"/>
    <w:rsid w:val="00F4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01D"/>
    <w:pPr>
      <w:spacing w:after="120"/>
      <w:ind w:left="360"/>
    </w:pPr>
    <w:rPr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01D"/>
    <w:pPr>
      <w:keepNext/>
      <w:keepLines/>
      <w:spacing w:before="160" w:after="80"/>
      <w:outlineLvl w:val="1"/>
    </w:pPr>
    <w:rPr>
      <w:rFonts w:eastAsiaTheme="majorEastAsia" w:cstheme="majorBidi"/>
      <w:b/>
      <w:bCs/>
      <w:caps/>
      <w:color w:val="0070C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501D"/>
    <w:rPr>
      <w:rFonts w:eastAsiaTheme="majorEastAsia" w:cstheme="majorBidi"/>
      <w:b/>
      <w:bCs/>
      <w:caps/>
      <w:color w:val="0070C0"/>
      <w:sz w:val="26"/>
      <w:szCs w:val="26"/>
      <w:lang w:val="fr-CA"/>
    </w:rPr>
  </w:style>
  <w:style w:type="table" w:styleId="TableGrid">
    <w:name w:val="Table Grid"/>
    <w:basedOn w:val="TableNormal"/>
    <w:uiPriority w:val="59"/>
    <w:rsid w:val="00895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01D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89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01D"/>
    <w:rPr>
      <w:lang w:val="fr-CA"/>
    </w:rPr>
  </w:style>
  <w:style w:type="paragraph" w:styleId="ListParagraph">
    <w:name w:val="List Paragraph"/>
    <w:basedOn w:val="Normal"/>
    <w:uiPriority w:val="34"/>
    <w:qFormat/>
    <w:rsid w:val="00770E9B"/>
    <w:pPr>
      <w:contextualSpacing/>
    </w:pPr>
  </w:style>
  <w:style w:type="paragraph" w:customStyle="1" w:styleId="Tabletext">
    <w:name w:val="Table text"/>
    <w:basedOn w:val="Subtitle"/>
    <w:link w:val="TabletextChar"/>
    <w:qFormat/>
    <w:rsid w:val="00770E9B"/>
    <w:pPr>
      <w:numPr>
        <w:ilvl w:val="0"/>
      </w:numPr>
      <w:spacing w:after="0"/>
      <w:ind w:left="72"/>
    </w:pPr>
    <w:rPr>
      <w:rFonts w:asciiTheme="minorHAnsi" w:hAnsiTheme="minorHAnsi"/>
      <w:i w:val="0"/>
      <w:color w:val="000000" w:themeColor="text1"/>
      <w:sz w:val="22"/>
    </w:rPr>
  </w:style>
  <w:style w:type="character" w:customStyle="1" w:styleId="TabletextChar">
    <w:name w:val="Table text Char"/>
    <w:basedOn w:val="SubtitleChar"/>
    <w:link w:val="Tabletext"/>
    <w:rsid w:val="00770E9B"/>
    <w:rPr>
      <w:rFonts w:asciiTheme="majorHAnsi" w:eastAsiaTheme="majorEastAsia" w:hAnsiTheme="majorHAnsi" w:cstheme="majorBidi"/>
      <w:i w:val="0"/>
      <w:iCs/>
      <w:color w:val="000000" w:themeColor="text1"/>
      <w:spacing w:val="15"/>
      <w:sz w:val="24"/>
      <w:szCs w:val="24"/>
      <w:lang w:val="fr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0E9B"/>
    <w:pPr>
      <w:numPr>
        <w:ilvl w:val="1"/>
      </w:numPr>
      <w:ind w:left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0E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01D"/>
    <w:pPr>
      <w:spacing w:after="120"/>
      <w:ind w:left="360"/>
    </w:pPr>
    <w:rPr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01D"/>
    <w:pPr>
      <w:keepNext/>
      <w:keepLines/>
      <w:spacing w:before="160" w:after="80"/>
      <w:outlineLvl w:val="1"/>
    </w:pPr>
    <w:rPr>
      <w:rFonts w:eastAsiaTheme="majorEastAsia" w:cstheme="majorBidi"/>
      <w:b/>
      <w:bCs/>
      <w:caps/>
      <w:color w:val="0070C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501D"/>
    <w:rPr>
      <w:rFonts w:eastAsiaTheme="majorEastAsia" w:cstheme="majorBidi"/>
      <w:b/>
      <w:bCs/>
      <w:caps/>
      <w:color w:val="0070C0"/>
      <w:sz w:val="26"/>
      <w:szCs w:val="26"/>
      <w:lang w:val="fr-CA"/>
    </w:rPr>
  </w:style>
  <w:style w:type="table" w:styleId="TableGrid">
    <w:name w:val="Table Grid"/>
    <w:basedOn w:val="TableNormal"/>
    <w:uiPriority w:val="59"/>
    <w:rsid w:val="00895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01D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89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01D"/>
    <w:rPr>
      <w:lang w:val="fr-CA"/>
    </w:rPr>
  </w:style>
  <w:style w:type="paragraph" w:styleId="ListParagraph">
    <w:name w:val="List Paragraph"/>
    <w:basedOn w:val="Normal"/>
    <w:uiPriority w:val="34"/>
    <w:qFormat/>
    <w:rsid w:val="00770E9B"/>
    <w:pPr>
      <w:contextualSpacing/>
    </w:pPr>
  </w:style>
  <w:style w:type="paragraph" w:customStyle="1" w:styleId="Tabletext">
    <w:name w:val="Table text"/>
    <w:basedOn w:val="Subtitle"/>
    <w:link w:val="TabletextChar"/>
    <w:qFormat/>
    <w:rsid w:val="00770E9B"/>
    <w:pPr>
      <w:numPr>
        <w:ilvl w:val="0"/>
      </w:numPr>
      <w:spacing w:after="0"/>
      <w:ind w:left="72"/>
    </w:pPr>
    <w:rPr>
      <w:rFonts w:asciiTheme="minorHAnsi" w:hAnsiTheme="minorHAnsi"/>
      <w:i w:val="0"/>
      <w:color w:val="000000" w:themeColor="text1"/>
      <w:sz w:val="22"/>
    </w:rPr>
  </w:style>
  <w:style w:type="character" w:customStyle="1" w:styleId="TabletextChar">
    <w:name w:val="Table text Char"/>
    <w:basedOn w:val="SubtitleChar"/>
    <w:link w:val="Tabletext"/>
    <w:rsid w:val="00770E9B"/>
    <w:rPr>
      <w:rFonts w:asciiTheme="majorHAnsi" w:eastAsiaTheme="majorEastAsia" w:hAnsiTheme="majorHAnsi" w:cstheme="majorBidi"/>
      <w:i w:val="0"/>
      <w:iCs/>
      <w:color w:val="000000" w:themeColor="text1"/>
      <w:spacing w:val="15"/>
      <w:sz w:val="24"/>
      <w:szCs w:val="24"/>
      <w:lang w:val="fr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0E9B"/>
    <w:pPr>
      <w:numPr>
        <w:ilvl w:val="1"/>
      </w:numPr>
      <w:ind w:left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0E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 Antolin</dc:creator>
  <cp:lastModifiedBy>Meta Antolin</cp:lastModifiedBy>
  <cp:revision>2</cp:revision>
  <dcterms:created xsi:type="dcterms:W3CDTF">2016-08-31T20:46:00Z</dcterms:created>
  <dcterms:modified xsi:type="dcterms:W3CDTF">2016-08-31T20:46:00Z</dcterms:modified>
</cp:coreProperties>
</file>